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A9" w:rsidRPr="006814A9" w:rsidRDefault="00031986" w:rsidP="00031986">
      <w:pPr>
        <w:shd w:val="clear" w:color="auto" w:fill="FFFFFF"/>
        <w:spacing w:before="100" w:beforeAutospacing="1" w:after="100" w:afterAutospacing="1" w:line="240" w:lineRule="auto"/>
        <w:ind w:left="-851" w:firstLine="567"/>
        <w:outlineLvl w:val="2"/>
        <w:rPr>
          <w:rFonts w:ascii="Times New Roman" w:eastAsia="Times New Roman" w:hAnsi="Times New Roman" w:cs="Times New Roman"/>
          <w:b/>
          <w:bCs/>
          <w:sz w:val="28"/>
          <w:szCs w:val="28"/>
          <w:lang w:eastAsia="ru-RU"/>
        </w:rPr>
      </w:pPr>
      <w:r w:rsidRPr="00031986">
        <w:rPr>
          <w:rFonts w:ascii="Times New Roman" w:eastAsia="Times New Roman" w:hAnsi="Times New Roman" w:cs="Times New Roman"/>
          <w:b/>
          <w:bCs/>
          <w:sz w:val="28"/>
          <w:szCs w:val="28"/>
          <w:lang w:eastAsia="ru-RU"/>
        </w:rPr>
        <w:t xml:space="preserve">Изменения в </w:t>
      </w:r>
      <w:r w:rsidR="006814A9" w:rsidRPr="006814A9">
        <w:rPr>
          <w:rFonts w:ascii="Times New Roman" w:eastAsia="Times New Roman" w:hAnsi="Times New Roman" w:cs="Times New Roman"/>
          <w:b/>
          <w:bCs/>
          <w:sz w:val="28"/>
          <w:szCs w:val="28"/>
          <w:lang w:eastAsia="ru-RU"/>
        </w:rPr>
        <w:t>Порядок</w:t>
      </w:r>
      <w:r w:rsidRPr="00031986">
        <w:rPr>
          <w:rFonts w:ascii="Times New Roman" w:eastAsia="Times New Roman" w:hAnsi="Times New Roman" w:cs="Times New Roman"/>
          <w:b/>
          <w:bCs/>
          <w:sz w:val="28"/>
          <w:szCs w:val="28"/>
          <w:lang w:eastAsia="ru-RU"/>
        </w:rPr>
        <w:t>е</w:t>
      </w:r>
      <w:r w:rsidR="006814A9" w:rsidRPr="006814A9">
        <w:rPr>
          <w:rFonts w:ascii="Times New Roman" w:eastAsia="Times New Roman" w:hAnsi="Times New Roman" w:cs="Times New Roman"/>
          <w:b/>
          <w:bCs/>
          <w:sz w:val="28"/>
          <w:szCs w:val="28"/>
          <w:lang w:eastAsia="ru-RU"/>
        </w:rPr>
        <w:t xml:space="preserve"> ГИА-11</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Изменили сроки, в которые школа должна </w:t>
      </w:r>
      <w:proofErr w:type="gramStart"/>
      <w:r w:rsidRPr="006814A9">
        <w:rPr>
          <w:rFonts w:ascii="Times New Roman" w:eastAsia="Times New Roman" w:hAnsi="Times New Roman" w:cs="Times New Roman"/>
          <w:sz w:val="28"/>
          <w:szCs w:val="28"/>
          <w:lang w:eastAsia="ru-RU"/>
        </w:rPr>
        <w:t>разместить информацию</w:t>
      </w:r>
      <w:proofErr w:type="gramEnd"/>
      <w:r w:rsidRPr="006814A9">
        <w:rPr>
          <w:rFonts w:ascii="Times New Roman" w:eastAsia="Times New Roman" w:hAnsi="Times New Roman" w:cs="Times New Roman"/>
          <w:sz w:val="28"/>
          <w:szCs w:val="28"/>
          <w:lang w:eastAsia="ru-RU"/>
        </w:rPr>
        <w:t> о ГИА. Теперь о сроках проведения экзаменов, сроках и местах подачи заявлений на участие нужно сообщить за месяц до завершения срока подачи заявлений. Раньше проинформировать участников ГИА нужно было за два месяца до окончания срока подачи заявлений. Кроме того, одиннадцатиклассники смогут подать заявление дистанционно, если такую возможность организует регион. </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Еще расширили обязанность школ по информированию участников ГИА и их родителей. Теперь под подпись надо сообщить:</w:t>
      </w:r>
    </w:p>
    <w:p w:rsidR="006814A9" w:rsidRPr="006814A9" w:rsidRDefault="006814A9" w:rsidP="00031986">
      <w:pPr>
        <w:numPr>
          <w:ilvl w:val="0"/>
          <w:numId w:val="1"/>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сроки, места и порядок подачи заявлений об участии в экзаменах;</w:t>
      </w:r>
    </w:p>
    <w:p w:rsidR="006814A9" w:rsidRPr="006814A9" w:rsidRDefault="006814A9" w:rsidP="00031986">
      <w:pPr>
        <w:numPr>
          <w:ilvl w:val="0"/>
          <w:numId w:val="1"/>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места и сроки проведения экзаменов;</w:t>
      </w:r>
    </w:p>
    <w:p w:rsidR="006814A9" w:rsidRPr="006814A9" w:rsidRDefault="006814A9" w:rsidP="00031986">
      <w:pPr>
        <w:numPr>
          <w:ilvl w:val="0"/>
          <w:numId w:val="1"/>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порядок проведения экзаменов, в том числе основания для удаления из ППЭ, процедуру досрочного завершения экзамена по объективным причинам;</w:t>
      </w:r>
    </w:p>
    <w:p w:rsidR="006814A9" w:rsidRPr="006814A9" w:rsidRDefault="006814A9" w:rsidP="00031986">
      <w:pPr>
        <w:numPr>
          <w:ilvl w:val="0"/>
          <w:numId w:val="1"/>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правила оформления экзаменационной работы;</w:t>
      </w:r>
    </w:p>
    <w:p w:rsidR="006814A9" w:rsidRPr="006814A9" w:rsidRDefault="006814A9" w:rsidP="00031986">
      <w:pPr>
        <w:numPr>
          <w:ilvl w:val="0"/>
          <w:numId w:val="1"/>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факт ведения в ППЭ и аудиториях видеозаписи;</w:t>
      </w:r>
    </w:p>
    <w:p w:rsidR="006814A9" w:rsidRPr="006814A9" w:rsidRDefault="006814A9" w:rsidP="00031986">
      <w:pPr>
        <w:numPr>
          <w:ilvl w:val="0"/>
          <w:numId w:val="1"/>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порядок подачи и рассмотрения апелляций о нарушении Порядка и о несогласии с выставленными баллами;</w:t>
      </w:r>
    </w:p>
    <w:p w:rsidR="006814A9" w:rsidRPr="006814A9" w:rsidRDefault="006814A9" w:rsidP="00031986">
      <w:pPr>
        <w:numPr>
          <w:ilvl w:val="0"/>
          <w:numId w:val="1"/>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время и место ознакомления с результатами экзаменов;</w:t>
      </w:r>
    </w:p>
    <w:p w:rsidR="006814A9" w:rsidRPr="006814A9" w:rsidRDefault="006814A9" w:rsidP="00031986">
      <w:pPr>
        <w:numPr>
          <w:ilvl w:val="0"/>
          <w:numId w:val="1"/>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результаты экзаменов, полученных участниками ГИА.</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Предусмотрели, что выпускники могут поменять указанный в заявлении уровень ЕГЭ по математике. Уважительные причины для этого не нужны. Новое заявление надо подать сразу в ГЭК минимум за две недели до экзамена. Ранее такой возможности в Порядке не было. Поэтому сообщите выпускникам и их родителям о такой возможности. </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Теперь выпускники прошлых лет могут изменить или дополнить перечень указанных в заявлениях об участии в ЕГЭ учебных предметов. Для военнослужащих предусмотрели возможность подавать заявления об участии в ЕГЭ не только в места регистрации на сдачу экзамена в регионе, где расположен военный вуз, но и там, где они проходят военную службу по призыву или по контракту.</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Еще установили, что выпускники прошлых лет могут сдавать экзамены только в резервные сроки основного периода. Ранее разрешалось проводить для них ЕГЭ в досрочный период, но не ранее 1 марта, и в резервные сроки основного периода.</w:t>
      </w:r>
    </w:p>
    <w:p w:rsidR="006814A9" w:rsidRPr="006814A9" w:rsidRDefault="00031986"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031986">
        <w:rPr>
          <w:rFonts w:ascii="Times New Roman" w:eastAsia="Times New Roman" w:hAnsi="Times New Roman" w:cs="Times New Roman"/>
          <w:sz w:val="28"/>
          <w:szCs w:val="28"/>
          <w:lang w:eastAsia="ru-RU"/>
        </w:rPr>
        <w:t xml:space="preserve">В новом Порядке закрепили, </w:t>
      </w:r>
      <w:r w:rsidR="006814A9" w:rsidRPr="006814A9">
        <w:rPr>
          <w:rFonts w:ascii="Times New Roman" w:eastAsia="Times New Roman" w:hAnsi="Times New Roman" w:cs="Times New Roman"/>
          <w:sz w:val="28"/>
          <w:szCs w:val="28"/>
          <w:lang w:eastAsia="ru-RU"/>
        </w:rPr>
        <w:t xml:space="preserve">что ЕГЭ по информатике проходит только в компьютерной форме. Зафиксировали требования к аудиториям. Например, в аудиториях должны быть компьютеры без доступа к интернету. Еще на компьютерах должно быть специализированное </w:t>
      </w:r>
      <w:proofErr w:type="gramStart"/>
      <w:r w:rsidR="006814A9" w:rsidRPr="006814A9">
        <w:rPr>
          <w:rFonts w:ascii="Times New Roman" w:eastAsia="Times New Roman" w:hAnsi="Times New Roman" w:cs="Times New Roman"/>
          <w:sz w:val="28"/>
          <w:szCs w:val="28"/>
          <w:lang w:eastAsia="ru-RU"/>
        </w:rPr>
        <w:t>ПО</w:t>
      </w:r>
      <w:proofErr w:type="gramEnd"/>
      <w:r w:rsidR="006814A9" w:rsidRPr="006814A9">
        <w:rPr>
          <w:rFonts w:ascii="Times New Roman" w:eastAsia="Times New Roman" w:hAnsi="Times New Roman" w:cs="Times New Roman"/>
          <w:sz w:val="28"/>
          <w:szCs w:val="28"/>
          <w:lang w:eastAsia="ru-RU"/>
        </w:rPr>
        <w:t>. </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 xml:space="preserve">Кроме того, порядок теперь регламентирует, что участникам ЕГЭ по информатике выдают только бланки регистрации и черновики. А КИМ и бланки ответов у выпускников будут только в электронном виде. Ответы на задания КИМ для проведения ЕГЭ по информатике вносятся участниками экзамена посредством </w:t>
      </w:r>
      <w:r w:rsidRPr="006814A9">
        <w:rPr>
          <w:rFonts w:ascii="Times New Roman" w:eastAsia="Times New Roman" w:hAnsi="Times New Roman" w:cs="Times New Roman"/>
          <w:sz w:val="28"/>
          <w:szCs w:val="28"/>
          <w:lang w:eastAsia="ru-RU"/>
        </w:rPr>
        <w:lastRenderedPageBreak/>
        <w:t>специализированного программного обеспечения, установленного на компьютер. Еще порядок регламентирует, что если во время экзамена произошел технический сбой, то участник экзамена сможет пересдать экзамен в тот же день или в резервные сроки.</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 xml:space="preserve">Установили, что состав ГЭК будут формировать с учетом отсутствия у кандидатов конфликта интересов. Также детализировали полномочия председателя ГЭК, ее членов, предметной комиссии. Вместо конфликтной комиссии ввели </w:t>
      </w:r>
      <w:proofErr w:type="gramStart"/>
      <w:r w:rsidRPr="006814A9">
        <w:rPr>
          <w:rFonts w:ascii="Times New Roman" w:eastAsia="Times New Roman" w:hAnsi="Times New Roman" w:cs="Times New Roman"/>
          <w:sz w:val="28"/>
          <w:szCs w:val="28"/>
          <w:lang w:eastAsia="ru-RU"/>
        </w:rPr>
        <w:t>апелляционную</w:t>
      </w:r>
      <w:proofErr w:type="gramEnd"/>
      <w:r w:rsidRPr="006814A9">
        <w:rPr>
          <w:rFonts w:ascii="Times New Roman" w:eastAsia="Times New Roman" w:hAnsi="Times New Roman" w:cs="Times New Roman"/>
          <w:sz w:val="28"/>
          <w:szCs w:val="28"/>
          <w:lang w:eastAsia="ru-RU"/>
        </w:rPr>
        <w:t>. Она рассматривает апелляции участников экзаменов. В ее состав не включают членов ГЭК и предметных комиссий.</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Конкретизировали разные типы проверок экзаменационных работ. Ответы участников экзаменов на задания КИМ для проведения ЕГЭ с развернутым ответом и для проведения ГВЭ, в том числе устные ответы, проходят шесть видов проверки:</w:t>
      </w:r>
    </w:p>
    <w:p w:rsidR="006814A9" w:rsidRPr="006814A9" w:rsidRDefault="006814A9" w:rsidP="00031986">
      <w:pPr>
        <w:numPr>
          <w:ilvl w:val="0"/>
          <w:numId w:val="2"/>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проверку двумя экспертами (первая и вторая проверки);</w:t>
      </w:r>
    </w:p>
    <w:p w:rsidR="006814A9" w:rsidRPr="006814A9" w:rsidRDefault="006814A9" w:rsidP="00031986">
      <w:pPr>
        <w:numPr>
          <w:ilvl w:val="0"/>
          <w:numId w:val="2"/>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проверку третьим экспертом (третья проверка);</w:t>
      </w:r>
    </w:p>
    <w:p w:rsidR="006814A9" w:rsidRPr="006814A9" w:rsidRDefault="006814A9" w:rsidP="00031986">
      <w:pPr>
        <w:numPr>
          <w:ilvl w:val="0"/>
          <w:numId w:val="2"/>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межрегиональную перекрестную проверку;</w:t>
      </w:r>
    </w:p>
    <w:p w:rsidR="006814A9" w:rsidRPr="006814A9" w:rsidRDefault="006814A9" w:rsidP="00031986">
      <w:pPr>
        <w:numPr>
          <w:ilvl w:val="0"/>
          <w:numId w:val="2"/>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перепроверку;</w:t>
      </w:r>
    </w:p>
    <w:p w:rsidR="006814A9" w:rsidRPr="006814A9" w:rsidRDefault="006814A9" w:rsidP="00031986">
      <w:pPr>
        <w:numPr>
          <w:ilvl w:val="0"/>
          <w:numId w:val="2"/>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6814A9" w:rsidRPr="006814A9" w:rsidRDefault="006814A9" w:rsidP="00031986">
      <w:pPr>
        <w:numPr>
          <w:ilvl w:val="0"/>
          <w:numId w:val="2"/>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межрегиональную перекрестную перепроверку в рамках рассмотрения апелляции о несогласии с выставленными баллами.</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Изменили сроки, в которые комиссия должна проверить экзаменационные работы. У каждого предмета свой срок:</w:t>
      </w:r>
    </w:p>
    <w:p w:rsidR="006814A9" w:rsidRPr="006814A9" w:rsidRDefault="006814A9" w:rsidP="00031986">
      <w:pPr>
        <w:numPr>
          <w:ilvl w:val="0"/>
          <w:numId w:val="3"/>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 xml:space="preserve">по информатике, в том </w:t>
      </w:r>
      <w:proofErr w:type="gramStart"/>
      <w:r w:rsidRPr="006814A9">
        <w:rPr>
          <w:rFonts w:ascii="Times New Roman" w:eastAsia="Times New Roman" w:hAnsi="Times New Roman" w:cs="Times New Roman"/>
          <w:sz w:val="28"/>
          <w:szCs w:val="28"/>
          <w:lang w:eastAsia="ru-RU"/>
        </w:rPr>
        <w:t>числе</w:t>
      </w:r>
      <w:proofErr w:type="gramEnd"/>
      <w:r w:rsidRPr="006814A9">
        <w:rPr>
          <w:rFonts w:ascii="Times New Roman" w:eastAsia="Times New Roman" w:hAnsi="Times New Roman" w:cs="Times New Roman"/>
          <w:sz w:val="28"/>
          <w:szCs w:val="28"/>
          <w:lang w:eastAsia="ru-RU"/>
        </w:rPr>
        <w:t xml:space="preserve"> в досрочный и дополнительный периоды, в резервные сроки каждого из периодов, — не позднее двух календарных дней после экзамена. Ранее этот срок был четыре календарных дня;</w:t>
      </w:r>
    </w:p>
    <w:p w:rsidR="006814A9" w:rsidRPr="006814A9" w:rsidRDefault="006814A9" w:rsidP="00031986">
      <w:pPr>
        <w:numPr>
          <w:ilvl w:val="0"/>
          <w:numId w:val="3"/>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по математике базового уровня — не позднее трех календарных дней;</w:t>
      </w:r>
    </w:p>
    <w:p w:rsidR="006814A9" w:rsidRPr="006814A9" w:rsidRDefault="006814A9" w:rsidP="00031986">
      <w:pPr>
        <w:numPr>
          <w:ilvl w:val="0"/>
          <w:numId w:val="3"/>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по математике профильного уровня, ГВЭ по математике — не позднее четырех календарных дней;</w:t>
      </w:r>
    </w:p>
    <w:p w:rsidR="006814A9" w:rsidRPr="006814A9" w:rsidRDefault="006814A9" w:rsidP="00031986">
      <w:pPr>
        <w:numPr>
          <w:ilvl w:val="0"/>
          <w:numId w:val="3"/>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по русскому языку — не позднее шести календарных дней;</w:t>
      </w:r>
    </w:p>
    <w:p w:rsidR="006814A9" w:rsidRPr="006814A9" w:rsidRDefault="006814A9" w:rsidP="00031986">
      <w:pPr>
        <w:numPr>
          <w:ilvl w:val="0"/>
          <w:numId w:val="3"/>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 xml:space="preserve">по учебным предметам по выбору — не позднее четырех календарных дней после экзамена. </w:t>
      </w:r>
      <w:proofErr w:type="gramStart"/>
      <w:r w:rsidRPr="006814A9">
        <w:rPr>
          <w:rFonts w:ascii="Times New Roman" w:eastAsia="Times New Roman" w:hAnsi="Times New Roman" w:cs="Times New Roman"/>
          <w:sz w:val="28"/>
          <w:szCs w:val="28"/>
          <w:lang w:eastAsia="ru-RU"/>
        </w:rPr>
        <w:t>Исключение – ЕГЭ по информатике;</w:t>
      </w:r>
      <w:proofErr w:type="gramEnd"/>
    </w:p>
    <w:p w:rsidR="006814A9" w:rsidRPr="006814A9" w:rsidRDefault="006814A9" w:rsidP="00031986">
      <w:pPr>
        <w:numPr>
          <w:ilvl w:val="0"/>
          <w:numId w:val="3"/>
        </w:num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по экзаменам в досрочный и дополнительный периоды, в резервные сроки каждого из периодов, — не позднее трех календарных дней после экзамена. Исключение – ЕГЭ по информатике. Ранее отдельно ЕГЭ по информатике не выделяли.</w:t>
      </w:r>
    </w:p>
    <w:p w:rsidR="006814A9" w:rsidRPr="006814A9" w:rsidRDefault="006814A9" w:rsidP="00031986">
      <w:pPr>
        <w:shd w:val="clear" w:color="auto" w:fill="FFFFFF"/>
        <w:spacing w:before="100" w:beforeAutospacing="1" w:after="100" w:afterAutospacing="1" w:line="240" w:lineRule="auto"/>
        <w:ind w:left="-851" w:firstLine="567"/>
        <w:jc w:val="both"/>
        <w:rPr>
          <w:rFonts w:ascii="Times New Roman" w:eastAsia="Times New Roman" w:hAnsi="Times New Roman" w:cs="Times New Roman"/>
          <w:sz w:val="28"/>
          <w:szCs w:val="28"/>
          <w:lang w:eastAsia="ru-RU"/>
        </w:rPr>
      </w:pPr>
      <w:r w:rsidRPr="006814A9">
        <w:rPr>
          <w:rFonts w:ascii="Times New Roman" w:eastAsia="Times New Roman" w:hAnsi="Times New Roman" w:cs="Times New Roman"/>
          <w:sz w:val="28"/>
          <w:szCs w:val="28"/>
          <w:lang w:eastAsia="ru-RU"/>
        </w:rPr>
        <w:t>Однако результаты экзаменов опубликуют через 7–11 дней после проведения экзамена, в зависимости от предмета. Это связано с централизованной проверкой работ. Ее могут проводить в течение пяти рабочих дней.</w:t>
      </w:r>
    </w:p>
    <w:p w:rsidR="003F0B91" w:rsidRPr="00031986" w:rsidRDefault="006814A9" w:rsidP="00031986">
      <w:pPr>
        <w:shd w:val="clear" w:color="auto" w:fill="FFFFFF"/>
        <w:spacing w:before="100" w:beforeAutospacing="1" w:after="100" w:afterAutospacing="1" w:line="240" w:lineRule="auto"/>
        <w:ind w:left="-851" w:firstLine="567"/>
        <w:jc w:val="both"/>
        <w:rPr>
          <w:sz w:val="28"/>
          <w:szCs w:val="28"/>
        </w:rPr>
      </w:pPr>
      <w:r w:rsidRPr="006814A9">
        <w:rPr>
          <w:rFonts w:ascii="Times New Roman" w:eastAsia="Times New Roman" w:hAnsi="Times New Roman" w:cs="Times New Roman"/>
          <w:sz w:val="28"/>
          <w:szCs w:val="28"/>
          <w:lang w:eastAsia="ru-RU"/>
        </w:rPr>
        <w:t>Используйте памятку с изменениями ГИА. Она позволит не запутаться в нововведениях.</w:t>
      </w:r>
    </w:p>
    <w:sectPr w:rsidR="003F0B91" w:rsidRPr="00031986" w:rsidSect="00031986">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2E08"/>
    <w:multiLevelType w:val="multilevel"/>
    <w:tmpl w:val="4204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D135F"/>
    <w:multiLevelType w:val="multilevel"/>
    <w:tmpl w:val="89C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8055F3"/>
    <w:multiLevelType w:val="multilevel"/>
    <w:tmpl w:val="3A6A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814A9"/>
    <w:rsid w:val="00031986"/>
    <w:rsid w:val="00140BF4"/>
    <w:rsid w:val="003C4304"/>
    <w:rsid w:val="006814A9"/>
    <w:rsid w:val="007F1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677"/>
  </w:style>
  <w:style w:type="paragraph" w:styleId="3">
    <w:name w:val="heading 3"/>
    <w:basedOn w:val="a"/>
    <w:link w:val="30"/>
    <w:uiPriority w:val="9"/>
    <w:qFormat/>
    <w:rsid w:val="006814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14A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1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681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4A9"/>
    <w:rPr>
      <w:color w:val="0000FF"/>
      <w:u w:val="single"/>
    </w:rPr>
  </w:style>
</w:styles>
</file>

<file path=word/webSettings.xml><?xml version="1.0" encoding="utf-8"?>
<w:webSettings xmlns:r="http://schemas.openxmlformats.org/officeDocument/2006/relationships" xmlns:w="http://schemas.openxmlformats.org/wordprocessingml/2006/main">
  <w:divs>
    <w:div w:id="635182596">
      <w:bodyDiv w:val="1"/>
      <w:marLeft w:val="0"/>
      <w:marRight w:val="0"/>
      <w:marTop w:val="0"/>
      <w:marBottom w:val="0"/>
      <w:divBdr>
        <w:top w:val="none" w:sz="0" w:space="0" w:color="auto"/>
        <w:left w:val="none" w:sz="0" w:space="0" w:color="auto"/>
        <w:bottom w:val="none" w:sz="0" w:space="0" w:color="auto"/>
        <w:right w:val="none" w:sz="0" w:space="0" w:color="auto"/>
      </w:divBdr>
      <w:divsChild>
        <w:div w:id="169221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2023-11-14T10:58:00Z</dcterms:created>
  <dcterms:modified xsi:type="dcterms:W3CDTF">2023-11-14T11:26:00Z</dcterms:modified>
</cp:coreProperties>
</file>